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spacing w:before="70"/>
        <w:ind w:right="434"/>
        <w:jc w:val="right"/>
        <w:rPr>
          <w:b/>
        </w:rPr>
      </w:pPr>
      <w:r>
        <w:rPr>
          <w:b/>
        </w:rPr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1</w:t>
      </w:r>
    </w:p>
    <w:p w:rsidR="002379FE" w:rsidRDefault="001F447C">
      <w:pPr>
        <w:pStyle w:val="Nagwek1"/>
        <w:spacing w:before="189"/>
        <w:ind w:right="1967"/>
      </w:pPr>
      <w:r>
        <w:t>UMOWA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WSPÓŁPRACY</w:t>
      </w:r>
    </w:p>
    <w:p w:rsidR="002379FE" w:rsidRDefault="001F447C">
      <w:pPr>
        <w:pStyle w:val="Nagwek2"/>
        <w:spacing w:before="185" w:line="261" w:lineRule="auto"/>
        <w:ind w:right="1960"/>
        <w:jc w:val="center"/>
      </w:pPr>
      <w:r>
        <w:t>dotycząca</w:t>
      </w:r>
      <w:r>
        <w:rPr>
          <w:spacing w:val="-7"/>
        </w:rPr>
        <w:t xml:space="preserve"> </w:t>
      </w:r>
      <w:r>
        <w:t>organizacji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praktyk</w:t>
      </w:r>
      <w:r>
        <w:rPr>
          <w:spacing w:val="-7"/>
        </w:rPr>
        <w:t xml:space="preserve"> </w:t>
      </w:r>
      <w:r>
        <w:t>zawodowych studentów Politechniki Koszalińskiej</w:t>
      </w:r>
    </w:p>
    <w:p w:rsidR="002379FE" w:rsidRDefault="002379FE">
      <w:pPr>
        <w:pStyle w:val="Tekstpodstawowy"/>
        <w:rPr>
          <w:b/>
          <w:sz w:val="20"/>
        </w:rPr>
      </w:pPr>
    </w:p>
    <w:p w:rsidR="002379FE" w:rsidRDefault="001F447C">
      <w:pPr>
        <w:pStyle w:val="Tekstpodstawowy"/>
        <w:tabs>
          <w:tab w:val="left" w:leader="dot" w:pos="3710"/>
        </w:tabs>
        <w:spacing w:before="227"/>
        <w:ind w:left="536"/>
        <w:jc w:val="both"/>
      </w:pPr>
      <w:r>
        <w:t>zawarta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4"/>
        </w:rPr>
        <w:t>dniu</w:t>
      </w:r>
      <w:r>
        <w:tab/>
        <w:t>w</w:t>
      </w:r>
      <w:r>
        <w:rPr>
          <w:spacing w:val="2"/>
        </w:rPr>
        <w:t xml:space="preserve"> </w:t>
      </w:r>
      <w:r>
        <w:t>Koszalinie</w:t>
      </w:r>
      <w:r>
        <w:rPr>
          <w:spacing w:val="5"/>
        </w:rPr>
        <w:t xml:space="preserve"> </w:t>
      </w:r>
      <w:r>
        <w:t>pomiędzy</w:t>
      </w:r>
      <w:r>
        <w:rPr>
          <w:spacing w:val="-2"/>
        </w:rPr>
        <w:t xml:space="preserve"> </w:t>
      </w:r>
      <w:r>
        <w:t>Politechniką</w:t>
      </w:r>
      <w:r>
        <w:rPr>
          <w:spacing w:val="5"/>
        </w:rPr>
        <w:t xml:space="preserve"> </w:t>
      </w:r>
      <w:r>
        <w:t>Koszalińską</w:t>
      </w:r>
      <w:r>
        <w:rPr>
          <w:spacing w:val="1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siedzibą</w:t>
      </w:r>
      <w:r>
        <w:rPr>
          <w:spacing w:val="6"/>
        </w:rPr>
        <w:t xml:space="preserve"> </w:t>
      </w:r>
      <w:r>
        <w:rPr>
          <w:spacing w:val="-4"/>
        </w:rPr>
        <w:t>przy</w:t>
      </w:r>
    </w:p>
    <w:p w:rsidR="002379FE" w:rsidRDefault="001F447C">
      <w:pPr>
        <w:pStyle w:val="Tekstpodstawowy"/>
        <w:spacing w:before="24" w:line="261" w:lineRule="auto"/>
        <w:ind w:left="536" w:right="436"/>
        <w:jc w:val="both"/>
      </w:pPr>
      <w:r>
        <w:t>ul. Śniadeckich 2, 75 – 453 Koszalin, NIP 669-050-51-68, REGON 000001703 reprezentowaną przez:</w:t>
      </w:r>
      <w:r w:rsidR="00E610AC">
        <w:t xml:space="preserve"> dr Rafała Rosińskiego</w:t>
      </w:r>
      <w:r>
        <w:t xml:space="preserve"> - Pełnomocnika Rektora Politechniki Koszalińskiej</w:t>
      </w:r>
      <w:r>
        <w:rPr>
          <w:spacing w:val="40"/>
        </w:rPr>
        <w:t xml:space="preserve"> </w:t>
      </w:r>
      <w:r>
        <w:t>ds. Praktyk Studenckich, zwaną dalej Uczelnią,</w:t>
      </w:r>
    </w:p>
    <w:p w:rsidR="002379FE" w:rsidRDefault="002379FE">
      <w:pPr>
        <w:pStyle w:val="Tekstpodstawowy"/>
        <w:spacing w:before="10"/>
        <w:rPr>
          <w:sz w:val="25"/>
        </w:rPr>
      </w:pPr>
    </w:p>
    <w:p w:rsidR="002379FE" w:rsidRDefault="001F447C">
      <w:pPr>
        <w:pStyle w:val="Tekstpodstawowy"/>
        <w:ind w:left="536"/>
        <w:jc w:val="both"/>
      </w:pPr>
      <w:r>
        <w:t>a:</w:t>
      </w:r>
      <w:r>
        <w:rPr>
          <w:spacing w:val="65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24" w:line="261" w:lineRule="auto"/>
        <w:ind w:left="536" w:right="1976" w:firstLine="3382"/>
      </w:pPr>
      <w:r>
        <w:t>(nazwa</w:t>
      </w:r>
      <w:r>
        <w:rPr>
          <w:spacing w:val="-10"/>
        </w:rPr>
        <w:t xml:space="preserve"> </w:t>
      </w:r>
      <w:r>
        <w:t>zakładu</w:t>
      </w:r>
      <w:r>
        <w:rPr>
          <w:spacing w:val="-8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adres) reprezentowanego przez Pana/Panią;</w:t>
      </w:r>
    </w:p>
    <w:p w:rsidR="002379FE" w:rsidRDefault="002379FE">
      <w:pPr>
        <w:pStyle w:val="Tekstpodstawowy"/>
        <w:rPr>
          <w:sz w:val="26"/>
        </w:rPr>
      </w:pPr>
    </w:p>
    <w:p w:rsidR="002379FE" w:rsidRDefault="001F447C">
      <w:pPr>
        <w:spacing w:before="161"/>
        <w:ind w:right="1342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24"/>
        <w:ind w:left="2059" w:right="1968"/>
        <w:jc w:val="center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pełniona</w:t>
      </w:r>
      <w:r>
        <w:rPr>
          <w:spacing w:val="-2"/>
        </w:rPr>
        <w:t xml:space="preserve"> funkcja)</w:t>
      </w:r>
    </w:p>
    <w:p w:rsidR="002379FE" w:rsidRDefault="001F447C">
      <w:pPr>
        <w:pStyle w:val="Tekstpodstawowy"/>
        <w:spacing w:before="24"/>
        <w:ind w:left="536"/>
      </w:pPr>
      <w:r>
        <w:t>zwanym</w:t>
      </w:r>
      <w:r>
        <w:rPr>
          <w:spacing w:val="-4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zakładem</w:t>
      </w:r>
      <w:r>
        <w:rPr>
          <w:spacing w:val="-1"/>
        </w:rPr>
        <w:t xml:space="preserve"> </w:t>
      </w:r>
      <w:r>
        <w:rPr>
          <w:spacing w:val="-2"/>
        </w:rPr>
        <w:t>pracy.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pStyle w:val="Tekstpodstawowy"/>
        <w:spacing w:line="261" w:lineRule="auto"/>
        <w:ind w:left="536" w:right="436"/>
        <w:jc w:val="both"/>
      </w:pPr>
      <w:r>
        <w:t>Uwzględniając</w:t>
      </w:r>
      <w:r>
        <w:rPr>
          <w:spacing w:val="40"/>
        </w:rPr>
        <w:t xml:space="preserve"> </w:t>
      </w:r>
      <w:r>
        <w:t>potrzebę</w:t>
      </w:r>
      <w:r>
        <w:rPr>
          <w:spacing w:val="40"/>
        </w:rPr>
        <w:t xml:space="preserve"> </w:t>
      </w:r>
      <w:r>
        <w:t>wyposażenia</w:t>
      </w:r>
      <w:r>
        <w:rPr>
          <w:spacing w:val="40"/>
        </w:rPr>
        <w:t xml:space="preserve"> </w:t>
      </w:r>
      <w:r>
        <w:t>studentów</w:t>
      </w:r>
      <w:r>
        <w:rPr>
          <w:spacing w:val="40"/>
        </w:rPr>
        <w:t xml:space="preserve"> </w:t>
      </w:r>
      <w:r>
        <w:t>Uczelni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niezbędny</w:t>
      </w:r>
      <w:r>
        <w:rPr>
          <w:spacing w:val="36"/>
        </w:rPr>
        <w:t xml:space="preserve"> </w:t>
      </w:r>
      <w:r>
        <w:t>zakres</w:t>
      </w:r>
      <w:r>
        <w:rPr>
          <w:spacing w:val="40"/>
        </w:rPr>
        <w:t xml:space="preserve"> </w:t>
      </w:r>
      <w:r>
        <w:t>rzetelnej</w:t>
      </w:r>
      <w:r>
        <w:rPr>
          <w:spacing w:val="40"/>
        </w:rPr>
        <w:t xml:space="preserve"> </w:t>
      </w:r>
      <w:r>
        <w:t>wiedzy o realiach funkcjonowania organizacji i podmiotów gospodarczych oraz przekazania im doświadczeń wynikających z praktyki gospodarczej, strony umowy zamierzają ze sobą ściśle współpracować i ustalają następujące ramowe zasady tej współpracy.</w:t>
      </w:r>
    </w:p>
    <w:p w:rsidR="002379FE" w:rsidRDefault="001F447C">
      <w:pPr>
        <w:pStyle w:val="Tekstpodstawowy"/>
        <w:spacing w:line="273" w:lineRule="exact"/>
        <w:ind w:left="5128"/>
        <w:jc w:val="both"/>
      </w:pPr>
      <w:r>
        <w:t xml:space="preserve">§ </w:t>
      </w:r>
      <w:r>
        <w:rPr>
          <w:spacing w:val="-10"/>
        </w:rPr>
        <w:t>1</w:t>
      </w:r>
    </w:p>
    <w:p w:rsidR="002379FE" w:rsidRDefault="001F447C">
      <w:pPr>
        <w:pStyle w:val="Tekstpodstawowy"/>
        <w:spacing w:before="24" w:line="261" w:lineRule="auto"/>
        <w:ind w:left="536" w:right="436"/>
        <w:jc w:val="both"/>
      </w:pPr>
      <w:r>
        <w:t>Współpraca pomiędzy stronami umożliwi wsparcie procesu dydaktycznego poprzez realizację praktyki zawodowej studentów Politechniki Koszalińskiej następujących kierunków studiów:</w:t>
      </w:r>
    </w:p>
    <w:p w:rsidR="002379FE" w:rsidRDefault="002379FE">
      <w:pPr>
        <w:pStyle w:val="Tekstpodstawowy"/>
        <w:spacing w:before="10"/>
        <w:rPr>
          <w:sz w:val="25"/>
        </w:rPr>
      </w:pPr>
    </w:p>
    <w:p w:rsidR="002379FE" w:rsidRDefault="001F447C">
      <w:pPr>
        <w:spacing w:before="1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24"/>
        <w:ind w:left="2059" w:right="1962"/>
        <w:jc w:val="center"/>
      </w:pPr>
      <w:r>
        <w:t xml:space="preserve">§ </w:t>
      </w:r>
      <w:r>
        <w:rPr>
          <w:spacing w:val="-10"/>
        </w:rPr>
        <w:t>2</w:t>
      </w:r>
    </w:p>
    <w:p w:rsidR="002379FE" w:rsidRDefault="001F447C">
      <w:pPr>
        <w:pStyle w:val="Tekstpodstawowy"/>
        <w:spacing w:before="24"/>
        <w:ind w:left="536"/>
      </w:pPr>
      <w:r>
        <w:t>Umowa</w:t>
      </w:r>
      <w:r>
        <w:rPr>
          <w:spacing w:val="-5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współpracę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zakresie:</w:t>
      </w:r>
    </w:p>
    <w:p w:rsidR="002379FE" w:rsidRDefault="001F447C">
      <w:pPr>
        <w:pStyle w:val="Akapitzlist"/>
        <w:numPr>
          <w:ilvl w:val="1"/>
          <w:numId w:val="8"/>
        </w:numPr>
        <w:tabs>
          <w:tab w:val="left" w:pos="964"/>
        </w:tabs>
        <w:spacing w:before="24"/>
        <w:ind w:hanging="361"/>
        <w:rPr>
          <w:sz w:val="24"/>
        </w:rPr>
      </w:pPr>
      <w:r>
        <w:rPr>
          <w:sz w:val="24"/>
        </w:rPr>
        <w:t>realizacji</w:t>
      </w:r>
      <w:r>
        <w:rPr>
          <w:spacing w:val="49"/>
          <w:sz w:val="24"/>
        </w:rPr>
        <w:t xml:space="preserve"> </w:t>
      </w:r>
      <w:r>
        <w:rPr>
          <w:sz w:val="24"/>
        </w:rPr>
        <w:t>zawodowych</w:t>
      </w:r>
      <w:r>
        <w:rPr>
          <w:spacing w:val="-4"/>
          <w:sz w:val="24"/>
        </w:rPr>
        <w:t xml:space="preserve"> </w:t>
      </w:r>
      <w:r>
        <w:rPr>
          <w:sz w:val="24"/>
        </w:rPr>
        <w:t>praktyk</w:t>
      </w:r>
      <w:r>
        <w:rPr>
          <w:spacing w:val="-5"/>
          <w:sz w:val="24"/>
        </w:rPr>
        <w:t xml:space="preserve"> </w:t>
      </w:r>
      <w:r>
        <w:rPr>
          <w:sz w:val="24"/>
        </w:rPr>
        <w:t>studentów</w:t>
      </w:r>
      <w:r>
        <w:rPr>
          <w:spacing w:val="-4"/>
          <w:sz w:val="24"/>
        </w:rPr>
        <w:t xml:space="preserve"> </w:t>
      </w:r>
      <w:r>
        <w:rPr>
          <w:sz w:val="24"/>
        </w:rPr>
        <w:t>Politechniki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Koszalińskiej,</w:t>
      </w:r>
    </w:p>
    <w:p w:rsidR="002379FE" w:rsidRDefault="001F447C">
      <w:pPr>
        <w:pStyle w:val="Akapitzlist"/>
        <w:numPr>
          <w:ilvl w:val="1"/>
          <w:numId w:val="8"/>
        </w:numPr>
        <w:tabs>
          <w:tab w:val="left" w:pos="964"/>
        </w:tabs>
        <w:spacing w:before="24" w:line="261" w:lineRule="auto"/>
        <w:ind w:right="713"/>
        <w:rPr>
          <w:sz w:val="24"/>
        </w:rPr>
      </w:pPr>
      <w:r>
        <w:rPr>
          <w:sz w:val="24"/>
        </w:rPr>
        <w:t>umożliwienia</w:t>
      </w:r>
      <w:r>
        <w:rPr>
          <w:spacing w:val="-5"/>
          <w:sz w:val="24"/>
        </w:rPr>
        <w:t xml:space="preserve"> </w:t>
      </w:r>
      <w:r>
        <w:rPr>
          <w:sz w:val="24"/>
        </w:rPr>
        <w:t>studentom</w:t>
      </w:r>
      <w:r>
        <w:rPr>
          <w:spacing w:val="-7"/>
          <w:sz w:val="24"/>
        </w:rPr>
        <w:t xml:space="preserve"> </w:t>
      </w:r>
      <w:r>
        <w:rPr>
          <w:sz w:val="24"/>
        </w:rPr>
        <w:t>aktywnego</w:t>
      </w:r>
      <w:r>
        <w:rPr>
          <w:spacing w:val="-3"/>
          <w:sz w:val="24"/>
        </w:rPr>
        <w:t xml:space="preserve"> </w:t>
      </w:r>
      <w:r>
        <w:rPr>
          <w:sz w:val="24"/>
        </w:rPr>
        <w:t>współuczestniczenia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bieżącej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"/>
          <w:sz w:val="24"/>
        </w:rPr>
        <w:t xml:space="preserve"> </w:t>
      </w:r>
      <w:r>
        <w:rPr>
          <w:sz w:val="24"/>
        </w:rPr>
        <w:t>podmiotu przyjmującego studenta,</w:t>
      </w:r>
    </w:p>
    <w:p w:rsidR="002379FE" w:rsidRDefault="001F447C">
      <w:pPr>
        <w:pStyle w:val="Akapitzlist"/>
        <w:numPr>
          <w:ilvl w:val="1"/>
          <w:numId w:val="8"/>
        </w:numPr>
        <w:tabs>
          <w:tab w:val="left" w:pos="964"/>
        </w:tabs>
        <w:spacing w:line="274" w:lineRule="exact"/>
        <w:ind w:hanging="361"/>
        <w:rPr>
          <w:sz w:val="24"/>
        </w:rPr>
      </w:pPr>
      <w:r>
        <w:rPr>
          <w:sz w:val="24"/>
        </w:rPr>
        <w:t>wsparcia</w:t>
      </w:r>
      <w:r>
        <w:rPr>
          <w:spacing w:val="-13"/>
          <w:sz w:val="24"/>
        </w:rPr>
        <w:t xml:space="preserve"> </w:t>
      </w:r>
      <w:r>
        <w:rPr>
          <w:sz w:val="24"/>
        </w:rPr>
        <w:t>procesu</w:t>
      </w:r>
      <w:r>
        <w:rPr>
          <w:spacing w:val="-13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studentów</w:t>
      </w:r>
      <w:r>
        <w:rPr>
          <w:spacing w:val="-10"/>
          <w:sz w:val="24"/>
        </w:rPr>
        <w:t xml:space="preserve"> </w:t>
      </w:r>
      <w:r>
        <w:rPr>
          <w:sz w:val="24"/>
        </w:rPr>
        <w:t>projektów,</w:t>
      </w:r>
      <w:r>
        <w:rPr>
          <w:spacing w:val="-12"/>
          <w:sz w:val="24"/>
        </w:rPr>
        <w:t xml:space="preserve"> </w:t>
      </w:r>
      <w:r>
        <w:rPr>
          <w:sz w:val="24"/>
        </w:rPr>
        <w:t>prac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dyplomowych,</w:t>
      </w:r>
    </w:p>
    <w:p w:rsidR="002379FE" w:rsidRDefault="001F447C">
      <w:pPr>
        <w:pStyle w:val="Akapitzlist"/>
        <w:numPr>
          <w:ilvl w:val="1"/>
          <w:numId w:val="8"/>
        </w:numPr>
        <w:tabs>
          <w:tab w:val="left" w:pos="964"/>
        </w:tabs>
        <w:spacing w:before="24"/>
        <w:ind w:hanging="361"/>
        <w:rPr>
          <w:sz w:val="24"/>
        </w:rPr>
      </w:pPr>
      <w:r>
        <w:rPr>
          <w:sz w:val="24"/>
        </w:rPr>
        <w:t>wzajemnego</w:t>
      </w:r>
      <w:r>
        <w:rPr>
          <w:spacing w:val="-2"/>
          <w:sz w:val="24"/>
        </w:rPr>
        <w:t xml:space="preserve"> </w:t>
      </w:r>
      <w:r>
        <w:rPr>
          <w:sz w:val="24"/>
        </w:rPr>
        <w:t>promowania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stron.</w:t>
      </w:r>
    </w:p>
    <w:p w:rsidR="002379FE" w:rsidRDefault="001F447C">
      <w:pPr>
        <w:pStyle w:val="Tekstpodstawowy"/>
        <w:spacing w:before="24"/>
        <w:ind w:right="5028"/>
        <w:jc w:val="right"/>
      </w:pPr>
      <w:r>
        <w:t xml:space="preserve">§ </w:t>
      </w:r>
      <w:r>
        <w:rPr>
          <w:spacing w:val="-10"/>
        </w:rPr>
        <w:t>3</w:t>
      </w:r>
    </w:p>
    <w:p w:rsidR="002379FE" w:rsidRDefault="001F447C">
      <w:pPr>
        <w:pStyle w:val="Akapitzlist"/>
        <w:numPr>
          <w:ilvl w:val="0"/>
          <w:numId w:val="7"/>
        </w:numPr>
        <w:tabs>
          <w:tab w:val="left" w:pos="427"/>
          <w:tab w:val="left" w:pos="428"/>
        </w:tabs>
        <w:spacing w:before="24"/>
        <w:ind w:left="427" w:right="5091"/>
        <w:rPr>
          <w:sz w:val="24"/>
        </w:rPr>
      </w:pPr>
      <w:r>
        <w:rPr>
          <w:sz w:val="24"/>
        </w:rPr>
        <w:t>Politechnika</w:t>
      </w:r>
      <w:r>
        <w:rPr>
          <w:spacing w:val="-3"/>
          <w:sz w:val="24"/>
        </w:rPr>
        <w:t xml:space="preserve"> </w:t>
      </w:r>
      <w:r>
        <w:rPr>
          <w:sz w:val="24"/>
        </w:rPr>
        <w:t>Koszalińska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2379FE" w:rsidRDefault="001F447C">
      <w:pPr>
        <w:pStyle w:val="Akapitzlist"/>
        <w:numPr>
          <w:ilvl w:val="1"/>
          <w:numId w:val="7"/>
        </w:numPr>
        <w:tabs>
          <w:tab w:val="left" w:pos="1245"/>
        </w:tabs>
        <w:spacing w:before="24"/>
        <w:ind w:hanging="282"/>
        <w:jc w:val="both"/>
        <w:rPr>
          <w:sz w:val="24"/>
        </w:rPr>
      </w:pPr>
      <w:r>
        <w:rPr>
          <w:sz w:val="24"/>
        </w:rPr>
        <w:t>uwzględniania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swoich</w:t>
      </w:r>
      <w:r>
        <w:rPr>
          <w:spacing w:val="-10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12"/>
          <w:sz w:val="24"/>
        </w:rPr>
        <w:t xml:space="preserve"> </w:t>
      </w:r>
      <w:r>
        <w:rPr>
          <w:sz w:val="24"/>
        </w:rPr>
        <w:t>promowania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2"/>
          <w:sz w:val="24"/>
        </w:rPr>
        <w:t xml:space="preserve"> </w:t>
      </w:r>
      <w:r>
        <w:rPr>
          <w:sz w:val="24"/>
        </w:rPr>
        <w:t>drugiej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strony,</w:t>
      </w:r>
    </w:p>
    <w:p w:rsidR="002379FE" w:rsidRDefault="001F447C">
      <w:pPr>
        <w:pStyle w:val="Akapitzlist"/>
        <w:numPr>
          <w:ilvl w:val="1"/>
          <w:numId w:val="7"/>
        </w:numPr>
        <w:tabs>
          <w:tab w:val="left" w:pos="1245"/>
        </w:tabs>
        <w:spacing w:before="24" w:line="261" w:lineRule="auto"/>
        <w:ind w:right="447"/>
        <w:jc w:val="both"/>
        <w:rPr>
          <w:sz w:val="24"/>
        </w:rPr>
      </w:pPr>
      <w:r>
        <w:rPr>
          <w:sz w:val="24"/>
        </w:rPr>
        <w:t>szczegółowego</w:t>
      </w:r>
      <w:r>
        <w:rPr>
          <w:spacing w:val="80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80"/>
          <w:sz w:val="24"/>
        </w:rPr>
        <w:t xml:space="preserve"> </w:t>
      </w:r>
      <w:r>
        <w:rPr>
          <w:sz w:val="24"/>
        </w:rPr>
        <w:t>merytorycznego</w:t>
      </w:r>
      <w:r>
        <w:rPr>
          <w:spacing w:val="80"/>
          <w:sz w:val="24"/>
        </w:rPr>
        <w:t xml:space="preserve"> </w:t>
      </w:r>
      <w:r>
        <w:rPr>
          <w:sz w:val="24"/>
        </w:rPr>
        <w:t>studentów</w:t>
      </w:r>
      <w:r>
        <w:rPr>
          <w:spacing w:val="80"/>
          <w:sz w:val="24"/>
        </w:rPr>
        <w:t xml:space="preserve"> </w:t>
      </w:r>
      <w:r>
        <w:rPr>
          <w:sz w:val="24"/>
        </w:rPr>
        <w:t>kierowanych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praktykę, a w tym:</w:t>
      </w:r>
    </w:p>
    <w:p w:rsidR="002379FE" w:rsidRDefault="001F447C">
      <w:pPr>
        <w:pStyle w:val="Akapitzlist"/>
        <w:numPr>
          <w:ilvl w:val="2"/>
          <w:numId w:val="7"/>
        </w:numPr>
        <w:tabs>
          <w:tab w:val="left" w:pos="1670"/>
        </w:tabs>
        <w:spacing w:line="261" w:lineRule="auto"/>
        <w:ind w:right="436"/>
        <w:jc w:val="both"/>
        <w:rPr>
          <w:sz w:val="24"/>
        </w:rPr>
      </w:pPr>
      <w:r>
        <w:rPr>
          <w:sz w:val="24"/>
        </w:rPr>
        <w:t>przygotowania programu praktyki studenta umożliwiającego w podmiocie dokonania szczegółowych uzgodnień regulujących przebieg praktyki i sporządzenia harmonogramu</w:t>
      </w:r>
      <w:r>
        <w:rPr>
          <w:spacing w:val="-1"/>
          <w:sz w:val="24"/>
        </w:rPr>
        <w:t xml:space="preserve"> </w:t>
      </w:r>
      <w:r>
        <w:rPr>
          <w:sz w:val="24"/>
        </w:rPr>
        <w:t>praktyki</w:t>
      </w:r>
      <w:r>
        <w:rPr>
          <w:spacing w:val="-2"/>
          <w:sz w:val="24"/>
        </w:rPr>
        <w:t xml:space="preserve"> </w:t>
      </w:r>
      <w:r>
        <w:rPr>
          <w:sz w:val="24"/>
        </w:rPr>
        <w:t>(wytycznych</w:t>
      </w:r>
      <w:r>
        <w:rPr>
          <w:spacing w:val="-3"/>
          <w:sz w:val="24"/>
        </w:rPr>
        <w:t xml:space="preserve"> </w:t>
      </w:r>
      <w:r>
        <w:rPr>
          <w:sz w:val="24"/>
        </w:rPr>
        <w:t>udzielać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kierownik praktyk</w:t>
      </w:r>
      <w:r>
        <w:rPr>
          <w:spacing w:val="-3"/>
          <w:sz w:val="24"/>
        </w:rPr>
        <w:t xml:space="preserve"> </w:t>
      </w:r>
      <w:r>
        <w:rPr>
          <w:sz w:val="24"/>
        </w:rPr>
        <w:t>zawodowych na kierunku studiów),</w:t>
      </w:r>
    </w:p>
    <w:p w:rsidR="002379FE" w:rsidRDefault="002379FE">
      <w:pPr>
        <w:spacing w:line="261" w:lineRule="auto"/>
        <w:jc w:val="both"/>
        <w:rPr>
          <w:sz w:val="24"/>
        </w:rPr>
        <w:sectPr w:rsidR="002379FE">
          <w:pgSz w:w="11900" w:h="16850"/>
          <w:pgMar w:top="1380" w:right="560" w:bottom="280" w:left="880" w:header="708" w:footer="708" w:gutter="0"/>
          <w:cols w:space="708"/>
        </w:sectPr>
      </w:pPr>
    </w:p>
    <w:p w:rsidR="002379FE" w:rsidRDefault="001F447C">
      <w:pPr>
        <w:pStyle w:val="Akapitzlist"/>
        <w:numPr>
          <w:ilvl w:val="2"/>
          <w:numId w:val="7"/>
        </w:numPr>
        <w:tabs>
          <w:tab w:val="left" w:pos="1670"/>
        </w:tabs>
        <w:spacing w:before="71" w:line="261" w:lineRule="auto"/>
        <w:ind w:right="438"/>
        <w:jc w:val="both"/>
        <w:rPr>
          <w:sz w:val="24"/>
        </w:rPr>
      </w:pPr>
      <w:r>
        <w:rPr>
          <w:sz w:val="24"/>
        </w:rPr>
        <w:lastRenderedPageBreak/>
        <w:t>sprawowania przez kierownika praktyk nadzoru dydaktyczno-wychowawczego oraz organizacyjnego nad przebiegiem praktyki ,</w:t>
      </w:r>
    </w:p>
    <w:p w:rsidR="002379FE" w:rsidRDefault="001F447C">
      <w:pPr>
        <w:pStyle w:val="Akapitzlist"/>
        <w:numPr>
          <w:ilvl w:val="2"/>
          <w:numId w:val="7"/>
        </w:numPr>
        <w:tabs>
          <w:tab w:val="left" w:pos="1670"/>
        </w:tabs>
        <w:spacing w:line="261" w:lineRule="auto"/>
        <w:ind w:right="441"/>
        <w:jc w:val="both"/>
        <w:rPr>
          <w:sz w:val="24"/>
        </w:rPr>
      </w:pPr>
      <w:r>
        <w:rPr>
          <w:sz w:val="24"/>
        </w:rPr>
        <w:t xml:space="preserve">bezzwłocznego reagowania na uwagi i sugestie pracodawcy dotyczących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praktykanta i merytorycznego przebiegu praktyki.</w:t>
      </w:r>
    </w:p>
    <w:p w:rsidR="002379FE" w:rsidRDefault="001F447C">
      <w:pPr>
        <w:pStyle w:val="Akapitzlist"/>
        <w:numPr>
          <w:ilvl w:val="0"/>
          <w:numId w:val="7"/>
        </w:numPr>
        <w:tabs>
          <w:tab w:val="left" w:pos="964"/>
        </w:tabs>
        <w:spacing w:line="261" w:lineRule="auto"/>
        <w:ind w:right="434" w:hanging="360"/>
        <w:jc w:val="both"/>
        <w:rPr>
          <w:sz w:val="24"/>
        </w:rPr>
      </w:pPr>
      <w:r>
        <w:rPr>
          <w:sz w:val="24"/>
        </w:rPr>
        <w:t>Uczelnia wyznaczy spośród swoich pracowników osoby upoważnione do bezpośrednich kontaktów,</w:t>
      </w:r>
      <w:r>
        <w:rPr>
          <w:spacing w:val="40"/>
          <w:sz w:val="24"/>
        </w:rPr>
        <w:t xml:space="preserve"> </w:t>
      </w:r>
      <w:r>
        <w:rPr>
          <w:sz w:val="24"/>
        </w:rPr>
        <w:t>wyposażając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uprawnienia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rozstrzygania</w:t>
      </w:r>
      <w:r>
        <w:rPr>
          <w:spacing w:val="40"/>
          <w:sz w:val="24"/>
        </w:rPr>
        <w:t xml:space="preserve"> </w:t>
      </w:r>
      <w:r>
        <w:rPr>
          <w:sz w:val="24"/>
        </w:rPr>
        <w:t>spraw</w:t>
      </w:r>
      <w:r>
        <w:rPr>
          <w:spacing w:val="40"/>
          <w:sz w:val="24"/>
        </w:rPr>
        <w:t xml:space="preserve"> </w:t>
      </w:r>
      <w:r>
        <w:rPr>
          <w:sz w:val="24"/>
        </w:rPr>
        <w:t>bieżących</w:t>
      </w:r>
      <w:r>
        <w:rPr>
          <w:spacing w:val="4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0"/>
          <w:sz w:val="24"/>
        </w:rPr>
        <w:t xml:space="preserve"> </w:t>
      </w:r>
      <w:r>
        <w:rPr>
          <w:sz w:val="24"/>
        </w:rPr>
        <w:t>z realizacją</w:t>
      </w:r>
      <w:r>
        <w:rPr>
          <w:spacing w:val="40"/>
          <w:sz w:val="24"/>
        </w:rPr>
        <w:t xml:space="preserve"> </w:t>
      </w:r>
      <w:r>
        <w:rPr>
          <w:sz w:val="24"/>
        </w:rPr>
        <w:t>praktyk zawodowych studentów.</w:t>
      </w:r>
    </w:p>
    <w:p w:rsidR="002379FE" w:rsidRDefault="001F447C">
      <w:pPr>
        <w:pStyle w:val="Akapitzlist"/>
        <w:numPr>
          <w:ilvl w:val="0"/>
          <w:numId w:val="7"/>
        </w:numPr>
        <w:tabs>
          <w:tab w:val="left" w:pos="964"/>
        </w:tabs>
        <w:spacing w:line="261" w:lineRule="auto"/>
        <w:ind w:right="441" w:hanging="360"/>
        <w:jc w:val="both"/>
        <w:rPr>
          <w:sz w:val="24"/>
        </w:rPr>
      </w:pPr>
      <w:r>
        <w:rPr>
          <w:sz w:val="24"/>
        </w:rPr>
        <w:t>Realizacja praktyki zawodowej studentów Politechniki Koszalińskiej odbywać się będzie na podstawie skierowania.</w:t>
      </w:r>
    </w:p>
    <w:p w:rsidR="002379FE" w:rsidRDefault="001F447C">
      <w:pPr>
        <w:pStyle w:val="Akapitzlist"/>
        <w:numPr>
          <w:ilvl w:val="0"/>
          <w:numId w:val="7"/>
        </w:numPr>
        <w:tabs>
          <w:tab w:val="left" w:pos="96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Obowiązki</w:t>
      </w:r>
      <w:r>
        <w:rPr>
          <w:spacing w:val="-5"/>
          <w:sz w:val="24"/>
        </w:rPr>
        <w:t xml:space="preserve"> </w:t>
      </w:r>
      <w:r>
        <w:rPr>
          <w:sz w:val="24"/>
        </w:rPr>
        <w:t>studenta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skierowaniu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praktykę.</w:t>
      </w:r>
    </w:p>
    <w:p w:rsidR="002379FE" w:rsidRDefault="001F447C">
      <w:pPr>
        <w:pStyle w:val="Tekstpodstawowy"/>
        <w:spacing w:before="19"/>
        <w:ind w:left="5128"/>
        <w:jc w:val="both"/>
      </w:pPr>
      <w:r>
        <w:t xml:space="preserve">§ </w:t>
      </w:r>
      <w:r>
        <w:rPr>
          <w:spacing w:val="-10"/>
        </w:rPr>
        <w:t>4</w:t>
      </w:r>
    </w:p>
    <w:p w:rsidR="002379FE" w:rsidRDefault="001F447C">
      <w:pPr>
        <w:pStyle w:val="Akapitzlist"/>
        <w:numPr>
          <w:ilvl w:val="0"/>
          <w:numId w:val="6"/>
        </w:numPr>
        <w:tabs>
          <w:tab w:val="left" w:pos="964"/>
        </w:tabs>
        <w:spacing w:before="24" w:line="261" w:lineRule="auto"/>
        <w:ind w:right="822"/>
        <w:jc w:val="both"/>
        <w:rPr>
          <w:sz w:val="24"/>
        </w:rPr>
      </w:pPr>
      <w:r>
        <w:rPr>
          <w:sz w:val="24"/>
        </w:rPr>
        <w:t>Zakład pracy zobowiązuje się do sprawowania nadzoru nad studentem odbywającym praktykę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:rsidR="002379FE" w:rsidRDefault="001F447C">
      <w:pPr>
        <w:pStyle w:val="Akapitzlist"/>
        <w:numPr>
          <w:ilvl w:val="1"/>
          <w:numId w:val="6"/>
        </w:numPr>
        <w:tabs>
          <w:tab w:val="left" w:pos="1245"/>
        </w:tabs>
        <w:spacing w:line="261" w:lineRule="auto"/>
        <w:ind w:right="440"/>
        <w:jc w:val="both"/>
        <w:rPr>
          <w:sz w:val="24"/>
        </w:rPr>
      </w:pPr>
      <w:r>
        <w:rPr>
          <w:sz w:val="24"/>
        </w:rPr>
        <w:t xml:space="preserve">ustalenia ze studentem przystępującym do realizacji praktyki harmonogramu przebiegu praktyki stosownie do rzeczywistych możliwości istniejących w miejscu realizowania </w:t>
      </w:r>
      <w:r>
        <w:rPr>
          <w:spacing w:val="-2"/>
          <w:sz w:val="24"/>
        </w:rPr>
        <w:t>praktyki,</w:t>
      </w:r>
    </w:p>
    <w:p w:rsidR="002379FE" w:rsidRDefault="001F447C">
      <w:pPr>
        <w:pStyle w:val="Akapitzlist"/>
        <w:numPr>
          <w:ilvl w:val="1"/>
          <w:numId w:val="6"/>
        </w:numPr>
        <w:tabs>
          <w:tab w:val="left" w:pos="1245"/>
        </w:tabs>
        <w:spacing w:line="261" w:lineRule="auto"/>
        <w:ind w:right="435"/>
        <w:jc w:val="both"/>
        <w:rPr>
          <w:sz w:val="24"/>
        </w:rPr>
      </w:pPr>
      <w:r>
        <w:rPr>
          <w:sz w:val="24"/>
        </w:rPr>
        <w:t>zapewnienia odpowiednich stanowisk pracy, urządzeń, warsztatów, pomieszczeń, narzędzi i materiałów zgodnie z programem praktyki,</w:t>
      </w:r>
    </w:p>
    <w:p w:rsidR="002379FE" w:rsidRDefault="001F447C">
      <w:pPr>
        <w:pStyle w:val="Akapitzlist"/>
        <w:numPr>
          <w:ilvl w:val="1"/>
          <w:numId w:val="6"/>
        </w:numPr>
        <w:tabs>
          <w:tab w:val="left" w:pos="1245"/>
        </w:tabs>
        <w:spacing w:line="261" w:lineRule="auto"/>
        <w:ind w:right="443"/>
        <w:jc w:val="both"/>
        <w:rPr>
          <w:sz w:val="24"/>
        </w:rPr>
      </w:pPr>
      <w:r>
        <w:rPr>
          <w:sz w:val="24"/>
        </w:rPr>
        <w:t>zapoznania</w:t>
      </w:r>
      <w:r>
        <w:rPr>
          <w:spacing w:val="28"/>
          <w:sz w:val="24"/>
        </w:rPr>
        <w:t xml:space="preserve"> </w:t>
      </w:r>
      <w:r>
        <w:rPr>
          <w:sz w:val="24"/>
        </w:rPr>
        <w:t>studenta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zakładowym</w:t>
      </w:r>
      <w:r>
        <w:rPr>
          <w:spacing w:val="29"/>
          <w:sz w:val="24"/>
        </w:rPr>
        <w:t xml:space="preserve"> </w:t>
      </w:r>
      <w:r>
        <w:rPr>
          <w:sz w:val="24"/>
        </w:rPr>
        <w:t>regulaminem</w:t>
      </w:r>
      <w:r>
        <w:rPr>
          <w:spacing w:val="29"/>
          <w:sz w:val="24"/>
        </w:rPr>
        <w:t xml:space="preserve"> </w:t>
      </w:r>
      <w:r>
        <w:rPr>
          <w:sz w:val="24"/>
        </w:rPr>
        <w:t>pracy,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przepisami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bezpieczeństwie i higienie pracy oraz o ochronie tajemnicy państwowej i służbowej,</w:t>
      </w:r>
    </w:p>
    <w:p w:rsidR="002379FE" w:rsidRDefault="001F447C">
      <w:pPr>
        <w:pStyle w:val="Akapitzlist"/>
        <w:numPr>
          <w:ilvl w:val="1"/>
          <w:numId w:val="6"/>
        </w:numPr>
        <w:tabs>
          <w:tab w:val="left" w:pos="1245"/>
        </w:tabs>
        <w:spacing w:line="261" w:lineRule="auto"/>
        <w:ind w:right="446"/>
        <w:jc w:val="both"/>
        <w:rPr>
          <w:sz w:val="24"/>
        </w:rPr>
      </w:pPr>
      <w:r>
        <w:rPr>
          <w:sz w:val="24"/>
        </w:rPr>
        <w:t>sprawowania</w:t>
      </w:r>
      <w:r>
        <w:rPr>
          <w:spacing w:val="40"/>
          <w:sz w:val="24"/>
        </w:rPr>
        <w:t xml:space="preserve"> </w:t>
      </w:r>
      <w:r>
        <w:rPr>
          <w:sz w:val="24"/>
        </w:rPr>
        <w:t>nadzoru</w:t>
      </w:r>
      <w:r>
        <w:rPr>
          <w:spacing w:val="40"/>
          <w:sz w:val="24"/>
        </w:rPr>
        <w:t xml:space="preserve"> </w:t>
      </w:r>
      <w:r>
        <w:rPr>
          <w:sz w:val="24"/>
        </w:rPr>
        <w:t>nad</w:t>
      </w:r>
      <w:r>
        <w:rPr>
          <w:spacing w:val="71"/>
          <w:sz w:val="24"/>
        </w:rPr>
        <w:t xml:space="preserve"> </w:t>
      </w:r>
      <w:r>
        <w:rPr>
          <w:sz w:val="24"/>
        </w:rPr>
        <w:t>właściwą</w:t>
      </w:r>
      <w:r>
        <w:rPr>
          <w:spacing w:val="40"/>
          <w:sz w:val="24"/>
        </w:rPr>
        <w:t xml:space="preserve"> </w:t>
      </w:r>
      <w:r>
        <w:rPr>
          <w:sz w:val="24"/>
        </w:rPr>
        <w:t>realizacją</w:t>
      </w:r>
      <w:r>
        <w:rPr>
          <w:spacing w:val="73"/>
          <w:sz w:val="24"/>
        </w:rPr>
        <w:t xml:space="preserve"> </w:t>
      </w:r>
      <w:r>
        <w:rPr>
          <w:sz w:val="24"/>
        </w:rPr>
        <w:t>przez</w:t>
      </w:r>
      <w:r>
        <w:rPr>
          <w:spacing w:val="72"/>
          <w:sz w:val="24"/>
        </w:rPr>
        <w:t xml:space="preserve"> </w:t>
      </w:r>
      <w:r>
        <w:rPr>
          <w:sz w:val="24"/>
        </w:rPr>
        <w:t>studenta</w:t>
      </w:r>
      <w:r>
        <w:rPr>
          <w:spacing w:val="40"/>
          <w:sz w:val="24"/>
        </w:rPr>
        <w:t xml:space="preserve"> </w:t>
      </w:r>
      <w:r>
        <w:rPr>
          <w:sz w:val="24"/>
        </w:rPr>
        <w:t>zamierzeń</w:t>
      </w:r>
      <w:r>
        <w:rPr>
          <w:spacing w:val="71"/>
          <w:sz w:val="24"/>
        </w:rPr>
        <w:t xml:space="preserve"> </w:t>
      </w:r>
      <w:r>
        <w:rPr>
          <w:sz w:val="24"/>
        </w:rPr>
        <w:t>określonych w harmonogramie praktyki,</w:t>
      </w:r>
    </w:p>
    <w:p w:rsidR="002379FE" w:rsidRDefault="001F447C">
      <w:pPr>
        <w:pStyle w:val="Akapitzlist"/>
        <w:numPr>
          <w:ilvl w:val="1"/>
          <w:numId w:val="6"/>
        </w:numPr>
        <w:tabs>
          <w:tab w:val="left" w:pos="1245"/>
        </w:tabs>
        <w:spacing w:line="261" w:lineRule="auto"/>
        <w:ind w:right="437"/>
        <w:jc w:val="both"/>
        <w:rPr>
          <w:sz w:val="24"/>
        </w:rPr>
      </w:pPr>
      <w:r>
        <w:rPr>
          <w:sz w:val="24"/>
        </w:rPr>
        <w:t>umożliwienia studentowi korzystania z biblioteki zakładowej oraz zakładowych urządzeń socjalnych i kulturalnych.</w:t>
      </w:r>
    </w:p>
    <w:p w:rsidR="002379FE" w:rsidRDefault="001F447C">
      <w:pPr>
        <w:pStyle w:val="Akapitzlist"/>
        <w:numPr>
          <w:ilvl w:val="0"/>
          <w:numId w:val="6"/>
        </w:numPr>
        <w:tabs>
          <w:tab w:val="left" w:pos="964"/>
        </w:tabs>
        <w:spacing w:line="261" w:lineRule="auto"/>
        <w:ind w:right="435" w:hanging="286"/>
        <w:jc w:val="both"/>
        <w:rPr>
          <w:sz w:val="24"/>
        </w:rPr>
      </w:pPr>
      <w:r>
        <w:rPr>
          <w:sz w:val="24"/>
        </w:rPr>
        <w:t>Zakład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zlecać</w:t>
      </w:r>
      <w:r>
        <w:rPr>
          <w:spacing w:val="-9"/>
          <w:sz w:val="24"/>
        </w:rPr>
        <w:t xml:space="preserve"> </w:t>
      </w:r>
      <w:r>
        <w:rPr>
          <w:sz w:val="24"/>
        </w:rPr>
        <w:t>praktykantom</w:t>
      </w:r>
      <w:r>
        <w:rPr>
          <w:spacing w:val="-8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praktyką</w:t>
      </w:r>
      <w:r>
        <w:rPr>
          <w:spacing w:val="-9"/>
          <w:sz w:val="24"/>
        </w:rPr>
        <w:t xml:space="preserve"> </w:t>
      </w:r>
      <w:r>
        <w:rPr>
          <w:sz w:val="24"/>
        </w:rPr>
        <w:t>zawierając</w:t>
      </w:r>
      <w:r>
        <w:rPr>
          <w:spacing w:val="-9"/>
          <w:sz w:val="24"/>
        </w:rPr>
        <w:t xml:space="preserve"> </w:t>
      </w:r>
      <w:r>
        <w:rPr>
          <w:sz w:val="24"/>
        </w:rPr>
        <w:t>ze studentem umowę cywilnoprawną.</w:t>
      </w:r>
    </w:p>
    <w:p w:rsidR="002379FE" w:rsidRDefault="001F447C">
      <w:pPr>
        <w:pStyle w:val="Tekstpodstawowy"/>
        <w:spacing w:line="265" w:lineRule="exact"/>
        <w:ind w:left="5128"/>
      </w:pPr>
      <w:r>
        <w:t xml:space="preserve">§ </w:t>
      </w:r>
      <w:r>
        <w:rPr>
          <w:spacing w:val="-10"/>
        </w:rPr>
        <w:t>5</w:t>
      </w:r>
    </w:p>
    <w:p w:rsidR="002379FE" w:rsidRDefault="001F447C">
      <w:pPr>
        <w:pStyle w:val="Tekstpodstawowy"/>
        <w:spacing w:before="24" w:line="261" w:lineRule="auto"/>
        <w:ind w:left="536"/>
      </w:pPr>
      <w:r>
        <w:t>Niniejsza</w:t>
      </w:r>
      <w:r>
        <w:rPr>
          <w:spacing w:val="30"/>
        </w:rPr>
        <w:t xml:space="preserve"> </w:t>
      </w:r>
      <w:r>
        <w:t>umowa</w:t>
      </w:r>
      <w:r>
        <w:rPr>
          <w:spacing w:val="30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pociąga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sobą</w:t>
      </w:r>
      <w:r>
        <w:rPr>
          <w:spacing w:val="34"/>
        </w:rPr>
        <w:t xml:space="preserve"> </w:t>
      </w:r>
      <w:r>
        <w:t>obowiązku</w:t>
      </w:r>
      <w:r>
        <w:rPr>
          <w:spacing w:val="31"/>
        </w:rPr>
        <w:t xml:space="preserve"> </w:t>
      </w:r>
      <w:r>
        <w:t>jakichkolwiek</w:t>
      </w:r>
      <w:r>
        <w:rPr>
          <w:spacing w:val="31"/>
        </w:rPr>
        <w:t xml:space="preserve"> </w:t>
      </w:r>
      <w:r>
        <w:t>rozliczeń</w:t>
      </w:r>
      <w:r>
        <w:rPr>
          <w:spacing w:val="31"/>
        </w:rPr>
        <w:t xml:space="preserve"> </w:t>
      </w:r>
      <w:r>
        <w:t>finansowych</w:t>
      </w:r>
      <w:r>
        <w:rPr>
          <w:spacing w:val="31"/>
        </w:rPr>
        <w:t xml:space="preserve"> </w:t>
      </w:r>
      <w:r>
        <w:t xml:space="preserve">między </w:t>
      </w:r>
      <w:r>
        <w:rPr>
          <w:spacing w:val="-2"/>
        </w:rPr>
        <w:t>stronami.</w:t>
      </w:r>
    </w:p>
    <w:p w:rsidR="002379FE" w:rsidRDefault="001F447C">
      <w:pPr>
        <w:pStyle w:val="Tekstpodstawowy"/>
        <w:spacing w:line="274" w:lineRule="exact"/>
        <w:ind w:left="5128"/>
      </w:pPr>
      <w:r>
        <w:t xml:space="preserve">§ </w:t>
      </w:r>
      <w:r>
        <w:rPr>
          <w:spacing w:val="-10"/>
        </w:rPr>
        <w:t>6</w:t>
      </w:r>
    </w:p>
    <w:p w:rsidR="002379FE" w:rsidRDefault="001F447C">
      <w:pPr>
        <w:pStyle w:val="Tekstpodstawowy"/>
        <w:spacing w:before="24" w:line="261" w:lineRule="auto"/>
        <w:ind w:left="536"/>
      </w:pPr>
      <w:r>
        <w:t>Każda</w:t>
      </w:r>
      <w:r>
        <w:rPr>
          <w:spacing w:val="77"/>
        </w:rPr>
        <w:t xml:space="preserve"> </w:t>
      </w:r>
      <w:r>
        <w:t>ze</w:t>
      </w:r>
      <w:r>
        <w:rPr>
          <w:spacing w:val="77"/>
        </w:rPr>
        <w:t xml:space="preserve"> </w:t>
      </w:r>
      <w:r>
        <w:t>stron</w:t>
      </w:r>
      <w:r>
        <w:rPr>
          <w:spacing w:val="78"/>
        </w:rPr>
        <w:t xml:space="preserve"> </w:t>
      </w:r>
      <w:r>
        <w:t>ma</w:t>
      </w:r>
      <w:r>
        <w:rPr>
          <w:spacing w:val="80"/>
        </w:rPr>
        <w:t xml:space="preserve"> </w:t>
      </w:r>
      <w:r>
        <w:t>prawo</w:t>
      </w:r>
      <w:r>
        <w:rPr>
          <w:spacing w:val="77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rozwiązania</w:t>
      </w:r>
      <w:r>
        <w:rPr>
          <w:spacing w:val="77"/>
        </w:rPr>
        <w:t xml:space="preserve"> </w:t>
      </w:r>
      <w:r>
        <w:t>umowy</w:t>
      </w:r>
      <w:r>
        <w:rPr>
          <w:spacing w:val="73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uprzednim</w:t>
      </w:r>
      <w:r>
        <w:rPr>
          <w:spacing w:val="79"/>
        </w:rPr>
        <w:t xml:space="preserve"> </w:t>
      </w:r>
      <w:r>
        <w:t>trzymiesięcznym</w:t>
      </w:r>
      <w:r>
        <w:rPr>
          <w:spacing w:val="78"/>
        </w:rPr>
        <w:t xml:space="preserve"> </w:t>
      </w:r>
      <w:r>
        <w:t xml:space="preserve">okresie </w:t>
      </w:r>
      <w:r>
        <w:rPr>
          <w:spacing w:val="-2"/>
        </w:rPr>
        <w:t>wypowiedzenia.</w:t>
      </w:r>
    </w:p>
    <w:p w:rsidR="002379FE" w:rsidRDefault="001F447C">
      <w:pPr>
        <w:pStyle w:val="Tekstpodstawowy"/>
        <w:spacing w:line="274" w:lineRule="exact"/>
        <w:ind w:left="5128"/>
      </w:pPr>
      <w:r>
        <w:t xml:space="preserve">§ </w:t>
      </w:r>
      <w:r>
        <w:rPr>
          <w:spacing w:val="-10"/>
        </w:rPr>
        <w:t>7</w:t>
      </w:r>
    </w:p>
    <w:p w:rsidR="002379FE" w:rsidRDefault="001F447C">
      <w:pPr>
        <w:pStyle w:val="Tekstpodstawowy"/>
        <w:spacing w:before="24" w:line="261" w:lineRule="auto"/>
        <w:ind w:left="536"/>
      </w:pPr>
      <w:r>
        <w:t>Zmiany</w:t>
      </w:r>
      <w:r>
        <w:rPr>
          <w:spacing w:val="3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uzupełnienia</w:t>
      </w:r>
      <w:r>
        <w:rPr>
          <w:spacing w:val="40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wymagają</w:t>
      </w:r>
      <w:r>
        <w:rPr>
          <w:spacing w:val="38"/>
        </w:rPr>
        <w:t xml:space="preserve"> </w:t>
      </w:r>
      <w:r>
        <w:t>zgody</w:t>
      </w:r>
      <w:r>
        <w:rPr>
          <w:spacing w:val="36"/>
        </w:rPr>
        <w:t xml:space="preserve"> </w:t>
      </w:r>
      <w:r>
        <w:t>obu</w:t>
      </w:r>
      <w:r>
        <w:rPr>
          <w:spacing w:val="38"/>
        </w:rPr>
        <w:t xml:space="preserve"> </w:t>
      </w:r>
      <w:r>
        <w:t>stron</w:t>
      </w:r>
      <w:r>
        <w:rPr>
          <w:spacing w:val="38"/>
        </w:rPr>
        <w:t xml:space="preserve"> </w:t>
      </w:r>
      <w:r>
        <w:t>oraz</w:t>
      </w:r>
      <w:r>
        <w:rPr>
          <w:spacing w:val="39"/>
        </w:rPr>
        <w:t xml:space="preserve"> </w:t>
      </w:r>
      <w:r>
        <w:t>formy</w:t>
      </w:r>
      <w:r>
        <w:rPr>
          <w:spacing w:val="36"/>
        </w:rPr>
        <w:t xml:space="preserve"> </w:t>
      </w:r>
      <w:r>
        <w:t>pisemnej,</w:t>
      </w:r>
      <w:r>
        <w:rPr>
          <w:spacing w:val="39"/>
        </w:rPr>
        <w:t xml:space="preserve"> </w:t>
      </w:r>
      <w:r>
        <w:t>pod</w:t>
      </w:r>
      <w:r>
        <w:rPr>
          <w:spacing w:val="38"/>
        </w:rPr>
        <w:t xml:space="preserve"> </w:t>
      </w:r>
      <w:r>
        <w:t xml:space="preserve">rygorem </w:t>
      </w:r>
      <w:r>
        <w:rPr>
          <w:spacing w:val="-2"/>
        </w:rPr>
        <w:t>nieważności.</w:t>
      </w:r>
    </w:p>
    <w:p w:rsidR="002379FE" w:rsidRDefault="001F447C">
      <w:pPr>
        <w:pStyle w:val="Tekstpodstawowy"/>
        <w:spacing w:line="274" w:lineRule="exact"/>
        <w:ind w:left="5128"/>
      </w:pPr>
      <w:r>
        <w:t xml:space="preserve">§ </w:t>
      </w:r>
      <w:r>
        <w:rPr>
          <w:spacing w:val="-10"/>
        </w:rPr>
        <w:t>8</w:t>
      </w:r>
    </w:p>
    <w:p w:rsidR="002379FE" w:rsidRDefault="001F447C">
      <w:pPr>
        <w:pStyle w:val="Akapitzlist"/>
        <w:numPr>
          <w:ilvl w:val="0"/>
          <w:numId w:val="5"/>
        </w:numPr>
        <w:tabs>
          <w:tab w:val="left" w:pos="820"/>
        </w:tabs>
        <w:spacing w:before="24"/>
        <w:rPr>
          <w:sz w:val="24"/>
        </w:rPr>
      </w:pPr>
      <w:r>
        <w:rPr>
          <w:sz w:val="24"/>
        </w:rPr>
        <w:t>Umowa</w:t>
      </w:r>
      <w:r>
        <w:rPr>
          <w:spacing w:val="-6"/>
          <w:sz w:val="24"/>
        </w:rPr>
        <w:t xml:space="preserve"> </w:t>
      </w:r>
      <w:r>
        <w:rPr>
          <w:sz w:val="24"/>
        </w:rPr>
        <w:t>wchodzi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życie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nieokreślony.</w:t>
      </w:r>
    </w:p>
    <w:p w:rsidR="002379FE" w:rsidRDefault="001F447C">
      <w:pPr>
        <w:pStyle w:val="Akapitzlist"/>
        <w:numPr>
          <w:ilvl w:val="0"/>
          <w:numId w:val="5"/>
        </w:numPr>
        <w:tabs>
          <w:tab w:val="left" w:pos="820"/>
        </w:tabs>
        <w:spacing w:before="24" w:line="261" w:lineRule="auto"/>
        <w:ind w:right="441"/>
        <w:rPr>
          <w:sz w:val="24"/>
        </w:rPr>
      </w:pPr>
      <w:r>
        <w:rPr>
          <w:sz w:val="24"/>
        </w:rPr>
        <w:t>Umowa została sporządzona w dwóch jednobrzmiących egzemplarzach, po jednym dla każdej ze stron.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2"/>
        <w:rPr>
          <w:sz w:val="26"/>
        </w:rPr>
      </w:pPr>
    </w:p>
    <w:p w:rsidR="002379FE" w:rsidRDefault="001F447C">
      <w:pPr>
        <w:tabs>
          <w:tab w:val="left" w:pos="6918"/>
        </w:tabs>
        <w:ind w:left="536"/>
        <w:rPr>
          <w:sz w:val="24"/>
        </w:rPr>
      </w:pP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</w:t>
      </w:r>
    </w:p>
    <w:p w:rsidR="002379FE" w:rsidRDefault="001F447C">
      <w:pPr>
        <w:pStyle w:val="Tekstpodstawowy"/>
        <w:tabs>
          <w:tab w:val="left" w:pos="7627"/>
        </w:tabs>
        <w:spacing w:before="24"/>
        <w:ind w:left="536"/>
      </w:pPr>
      <w:r>
        <w:rPr>
          <w:spacing w:val="-2"/>
        </w:rPr>
        <w:t>(Uczelnia)</w:t>
      </w:r>
      <w:r>
        <w:tab/>
        <w:t>(Zakład</w:t>
      </w:r>
      <w:r>
        <w:rPr>
          <w:spacing w:val="-5"/>
        </w:rPr>
        <w:t xml:space="preserve"> </w:t>
      </w:r>
      <w:r>
        <w:rPr>
          <w:spacing w:val="-2"/>
        </w:rPr>
        <w:t>pracy)</w:t>
      </w:r>
    </w:p>
    <w:p w:rsidR="002379FE" w:rsidRDefault="002379FE">
      <w:pPr>
        <w:sectPr w:rsidR="002379FE">
          <w:pgSz w:w="11900" w:h="16850"/>
          <w:pgMar w:top="1360" w:right="560" w:bottom="280" w:left="880" w:header="708" w:footer="708" w:gutter="0"/>
          <w:cols w:space="708"/>
        </w:sectPr>
      </w:pPr>
    </w:p>
    <w:p w:rsidR="002379FE" w:rsidRDefault="002379FE" w:rsidP="0068209D">
      <w:pPr>
        <w:spacing w:before="70"/>
        <w:ind w:right="434"/>
        <w:jc w:val="right"/>
        <w:rPr>
          <w:sz w:val="17"/>
        </w:rPr>
      </w:pPr>
      <w:bookmarkStart w:id="0" w:name="_GoBack"/>
      <w:bookmarkEnd w:id="0"/>
    </w:p>
    <w:sectPr w:rsidR="002379FE" w:rsidSect="0068209D">
      <w:pgSz w:w="11900" w:h="16850"/>
      <w:pgMar w:top="1380" w:right="5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2FE3"/>
    <w:rsid w:val="004A04C5"/>
    <w:rsid w:val="0068209D"/>
    <w:rsid w:val="008D5BB9"/>
    <w:rsid w:val="00A778AD"/>
    <w:rsid w:val="00AF0D43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2022-04-07T10:32:00Z</dcterms:created>
  <dcterms:modified xsi:type="dcterms:W3CDTF">2022-04-07T10:32:00Z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